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47E9" w:rsidRDefault="007902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3A47E9" w:rsidRDefault="003A47E9">
      <w:pPr>
        <w:spacing w:after="0" w:line="240" w:lineRule="auto"/>
        <w:jc w:val="center"/>
        <w:rPr>
          <w:rFonts w:ascii="Times New Roman" w:eastAsia="Times New Roman" w:hAnsi="Times New Roman" w:cs="Times New Roman"/>
          <w:b/>
          <w:sz w:val="24"/>
          <w:szCs w:val="24"/>
        </w:rPr>
      </w:pPr>
    </w:p>
    <w:p w14:paraId="00000003" w14:textId="77777777" w:rsidR="003A47E9" w:rsidRDefault="007902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19, 2022</w:t>
      </w:r>
    </w:p>
    <w:p w14:paraId="00000004" w14:textId="77777777" w:rsidR="003A47E9" w:rsidRDefault="003A47E9">
      <w:pPr>
        <w:spacing w:after="0" w:line="240" w:lineRule="auto"/>
        <w:jc w:val="center"/>
        <w:rPr>
          <w:rFonts w:ascii="Times New Roman" w:eastAsia="Times New Roman" w:hAnsi="Times New Roman" w:cs="Times New Roman"/>
          <w:b/>
          <w:sz w:val="24"/>
          <w:szCs w:val="24"/>
        </w:rPr>
      </w:pPr>
    </w:p>
    <w:p w14:paraId="00000005" w14:textId="77777777" w:rsidR="003A47E9" w:rsidRDefault="007902C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 Audio Recorded</w:t>
      </w:r>
    </w:p>
    <w:p w14:paraId="00000006" w14:textId="77777777" w:rsidR="003A47E9" w:rsidRDefault="003A47E9">
      <w:pPr>
        <w:spacing w:after="0" w:line="360" w:lineRule="auto"/>
        <w:rPr>
          <w:rFonts w:ascii="Times New Roman" w:eastAsia="Times New Roman" w:hAnsi="Times New Roman" w:cs="Times New Roman"/>
        </w:rPr>
      </w:pPr>
    </w:p>
    <w:p w14:paraId="00000007" w14:textId="77777777" w:rsidR="003A47E9" w:rsidRDefault="007902C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Mayor Catherine Kiewit at 7:01.  Council members present: Phil Jones, Joseph O’Sullivan, Ryan O’Connor, Izzy </w:t>
      </w:r>
      <w:proofErr w:type="gramStart"/>
      <w:r>
        <w:rPr>
          <w:rFonts w:ascii="Times New Roman" w:eastAsia="Times New Roman" w:hAnsi="Times New Roman" w:cs="Times New Roman"/>
        </w:rPr>
        <w:t>Schroder</w:t>
      </w:r>
      <w:proofErr w:type="gramEnd"/>
      <w:r>
        <w:rPr>
          <w:rFonts w:ascii="Times New Roman" w:eastAsia="Times New Roman" w:hAnsi="Times New Roman" w:cs="Times New Roman"/>
        </w:rPr>
        <w:t xml:space="preserve"> and Brittany Spratt. Staff present: City Administrator - Krista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City Attorney - Christopher R Lanz. Audience Present: Marlon </w:t>
      </w:r>
      <w:proofErr w:type="spellStart"/>
      <w:r>
        <w:rPr>
          <w:rFonts w:ascii="Times New Roman" w:eastAsia="Times New Roman" w:hAnsi="Times New Roman" w:cs="Times New Roman"/>
        </w:rPr>
        <w:t>Morat</w:t>
      </w:r>
      <w:proofErr w:type="spellEnd"/>
      <w:r>
        <w:rPr>
          <w:rFonts w:ascii="Times New Roman" w:eastAsia="Times New Roman" w:hAnsi="Times New Roman" w:cs="Times New Roman"/>
        </w:rPr>
        <w:t>, Chief Mike Hepner, Jacob Bertram.</w:t>
      </w:r>
    </w:p>
    <w:p w14:paraId="00000008" w14:textId="77777777" w:rsidR="003A47E9" w:rsidRDefault="003A47E9">
      <w:pPr>
        <w:spacing w:after="0" w:line="360" w:lineRule="auto"/>
        <w:rPr>
          <w:rFonts w:ascii="Times New Roman" w:eastAsia="Times New Roman" w:hAnsi="Times New Roman" w:cs="Times New Roman"/>
        </w:rPr>
      </w:pPr>
    </w:p>
    <w:p w14:paraId="00000009"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Police Department Update</w:t>
      </w:r>
    </w:p>
    <w:p w14:paraId="0000000A"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Chief Hepner announced that body cameras are ready to go on the officers in approximately one month. Office personnel have been trained on how to redact body camera footage. Chief Hepner will contact the Klickitat County Prosecutor and City Attorney Chris Lanz to set up a site to share video evidence. The Chief is working with both K-Link and Behavioral Health Collaboration on mental health issues. The local Comprehensive Mental Health office is short-staffed. The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-White Salmon Police Department is also short-staffed.  One officer is out for approximately 6 </w:t>
      </w:r>
      <w:proofErr w:type="gramStart"/>
      <w:r>
        <w:rPr>
          <w:rFonts w:ascii="Times New Roman" w:eastAsia="Times New Roman" w:hAnsi="Times New Roman" w:cs="Times New Roman"/>
        </w:rPr>
        <w:t>months</w:t>
      </w:r>
      <w:proofErr w:type="gramEnd"/>
      <w:r>
        <w:rPr>
          <w:rFonts w:ascii="Times New Roman" w:eastAsia="Times New Roman" w:hAnsi="Times New Roman" w:cs="Times New Roman"/>
        </w:rPr>
        <w:t xml:space="preserve"> and another just had surgery.  Chief Hepner agreed to review City Hall security with new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staff and schedule some training.</w:t>
      </w:r>
    </w:p>
    <w:p w14:paraId="0000000B"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Mayor Kiewit inquired on the status of the video review for the </w:t>
      </w:r>
      <w:proofErr w:type="spellStart"/>
      <w:r>
        <w:rPr>
          <w:rFonts w:ascii="Times New Roman" w:eastAsia="Times New Roman" w:hAnsi="Times New Roman" w:cs="Times New Roman"/>
        </w:rPr>
        <w:t>Daubenspeck</w:t>
      </w:r>
      <w:proofErr w:type="spellEnd"/>
      <w:r>
        <w:rPr>
          <w:rFonts w:ascii="Times New Roman" w:eastAsia="Times New Roman" w:hAnsi="Times New Roman" w:cs="Times New Roman"/>
        </w:rPr>
        <w:t xml:space="preserve"> Skate Park vandalism. Chief Hepner indicated that there are 72 hours of footage to review and that he will assign the weekend officers to review it as they are able. Chief Hepner recommends that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look into better options for the park cameras.  Chief Hepner also noted that if the video shows that the graffiti was done by a juvenile, the police </w:t>
      </w:r>
      <w:proofErr w:type="gramStart"/>
      <w:r>
        <w:rPr>
          <w:rFonts w:ascii="Times New Roman" w:eastAsia="Times New Roman" w:hAnsi="Times New Roman" w:cs="Times New Roman"/>
        </w:rPr>
        <w:t>aren’t able to</w:t>
      </w:r>
      <w:proofErr w:type="gramEnd"/>
      <w:r>
        <w:rPr>
          <w:rFonts w:ascii="Times New Roman" w:eastAsia="Times New Roman" w:hAnsi="Times New Roman" w:cs="Times New Roman"/>
        </w:rPr>
        <w:t xml:space="preserve"> question juveniles and must first provide an attorney.</w:t>
      </w:r>
    </w:p>
    <w:p w14:paraId="0000000C"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rPr>
      </w:pPr>
    </w:p>
    <w:p w14:paraId="0000000D"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April 5, </w:t>
      </w:r>
      <w:proofErr w:type="gramStart"/>
      <w:r>
        <w:rPr>
          <w:rFonts w:ascii="Times New Roman" w:eastAsia="Times New Roman" w:hAnsi="Times New Roman" w:cs="Times New Roman"/>
          <w:b/>
        </w:rPr>
        <w:t>2022</w:t>
      </w:r>
      <w:proofErr w:type="gramEnd"/>
      <w:r>
        <w:rPr>
          <w:rFonts w:ascii="Times New Roman" w:eastAsia="Times New Roman" w:hAnsi="Times New Roman" w:cs="Times New Roman"/>
          <w:b/>
        </w:rPr>
        <w:t xml:space="preserve"> Minutes</w:t>
      </w:r>
    </w:p>
    <w:p w14:paraId="0000000E"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Councilor Jones made a motion to approve the April 5,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minutes as they stand. Councilor O’Sullivan provided the second, and Councilor Schroder abstained. The motion carried.</w:t>
      </w:r>
    </w:p>
    <w:p w14:paraId="0000000F"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rPr>
      </w:pPr>
    </w:p>
    <w:p w14:paraId="00000010"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Interlocal Agreement with Skamania County Building</w:t>
      </w:r>
    </w:p>
    <w:p w14:paraId="00000011"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City of </w:t>
      </w:r>
      <w:proofErr w:type="spellStart"/>
      <w:r>
        <w:rPr>
          <w:rFonts w:ascii="Times New Roman" w:eastAsia="Times New Roman" w:hAnsi="Times New Roman" w:cs="Times New Roman"/>
          <w:color w:val="000000"/>
        </w:rPr>
        <w:t>Bingen’s</w:t>
      </w:r>
      <w:proofErr w:type="spellEnd"/>
      <w:r>
        <w:rPr>
          <w:rFonts w:ascii="Times New Roman" w:eastAsia="Times New Roman" w:hAnsi="Times New Roman" w:cs="Times New Roman"/>
          <w:color w:val="000000"/>
        </w:rPr>
        <w:t xml:space="preserve"> contract with Skamania County for Building Services has expired and needs to be renewed</w:t>
      </w:r>
      <w:r>
        <w:rPr>
          <w:rFonts w:ascii="Times New Roman" w:eastAsia="Times New Roman" w:hAnsi="Times New Roman" w:cs="Times New Roman"/>
        </w:rPr>
        <w:t>.  City staff</w:t>
      </w:r>
      <w:r>
        <w:rPr>
          <w:rFonts w:ascii="Times New Roman" w:eastAsia="Times New Roman" w:hAnsi="Times New Roman" w:cs="Times New Roman"/>
          <w:color w:val="000000"/>
        </w:rPr>
        <w:t xml:space="preserve"> would like to change the format quite a bit and a memo was </w:t>
      </w:r>
      <w:r>
        <w:rPr>
          <w:rFonts w:ascii="Times New Roman" w:eastAsia="Times New Roman" w:hAnsi="Times New Roman" w:cs="Times New Roman"/>
        </w:rPr>
        <w:t>included</w:t>
      </w:r>
      <w:r>
        <w:rPr>
          <w:rFonts w:ascii="Times New Roman" w:eastAsia="Times New Roman" w:hAnsi="Times New Roman" w:cs="Times New Roman"/>
          <w:color w:val="000000"/>
        </w:rPr>
        <w:t xml:space="preserve"> d</w:t>
      </w:r>
      <w:r>
        <w:rPr>
          <w:rFonts w:ascii="Times New Roman" w:eastAsia="Times New Roman" w:hAnsi="Times New Roman" w:cs="Times New Roman"/>
        </w:rPr>
        <w:t>etailing the differences</w:t>
      </w:r>
      <w:r>
        <w:rPr>
          <w:rFonts w:ascii="Times New Roman" w:eastAsia="Times New Roman" w:hAnsi="Times New Roman" w:cs="Times New Roman"/>
          <w:color w:val="000000"/>
        </w:rPr>
        <w:t xml:space="preserve">. This new format would loop City Hall staff almost completely out of the permitting process and direct residents straight to the team at Skamania County for Building Services.  Councilor O’Sullivan stated that this format is more in line with what he has seen before and fully supports the new process. Councilor Jones made a motion to approve the acceptance of the interlocal agreement between the City of </w:t>
      </w:r>
      <w:proofErr w:type="spellStart"/>
      <w:r>
        <w:rPr>
          <w:rFonts w:ascii="Times New Roman" w:eastAsia="Times New Roman" w:hAnsi="Times New Roman" w:cs="Times New Roman"/>
          <w:color w:val="000000"/>
        </w:rPr>
        <w:lastRenderedPageBreak/>
        <w:t>Bingen</w:t>
      </w:r>
      <w:proofErr w:type="spellEnd"/>
      <w:r>
        <w:rPr>
          <w:rFonts w:ascii="Times New Roman" w:eastAsia="Times New Roman" w:hAnsi="Times New Roman" w:cs="Times New Roman"/>
          <w:color w:val="000000"/>
        </w:rPr>
        <w:t xml:space="preserve"> and Skamania County for building inspection and plan review services. Councilor O’Connor seconded, and the motion carried unanimously.</w:t>
      </w:r>
    </w:p>
    <w:p w14:paraId="00000012"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13"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Water/Sewer Connection Fee Discussion</w:t>
      </w:r>
    </w:p>
    <w:p w14:paraId="00000014"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Administrator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provided a memo to the Council, a table of connection fees for </w:t>
      </w: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 Stevenson, and White Salmon, and two proposals from Gray and Osborne to update the City’s water and sewer connection fees.  Water connection fees were last updated in 1996. Council</w:t>
      </w:r>
      <w:r>
        <w:rPr>
          <w:rFonts w:ascii="Times New Roman" w:eastAsia="Times New Roman" w:hAnsi="Times New Roman" w:cs="Times New Roman"/>
        </w:rPr>
        <w:t xml:space="preserve">or O’Connor asked if the rate study could be completed at the same time as the connection evaluation.  Staff will ask G&amp;O for details and timeline for adding that to the scope.  </w:t>
      </w:r>
      <w:r>
        <w:rPr>
          <w:rFonts w:ascii="Times New Roman" w:eastAsia="Times New Roman" w:hAnsi="Times New Roman" w:cs="Times New Roman"/>
          <w:color w:val="000000"/>
        </w:rPr>
        <w:t xml:space="preserve">After discussion, Councilor O’Sullivan made a motion to approve the Gray and Osborne Scope of Work titled “GFC Study Exhibit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Revised.” Councilor Jones seconded, and the motion carried. Gray and Osborne will be asked to attend the May 3, </w:t>
      </w:r>
      <w:proofErr w:type="gramStart"/>
      <w:r>
        <w:rPr>
          <w:rFonts w:ascii="Times New Roman" w:eastAsia="Times New Roman" w:hAnsi="Times New Roman" w:cs="Times New Roman"/>
          <w:color w:val="000000"/>
        </w:rPr>
        <w:t>2022</w:t>
      </w:r>
      <w:proofErr w:type="gramEnd"/>
      <w:r>
        <w:rPr>
          <w:rFonts w:ascii="Times New Roman" w:eastAsia="Times New Roman" w:hAnsi="Times New Roman" w:cs="Times New Roman"/>
          <w:color w:val="000000"/>
        </w:rPr>
        <w:t xml:space="preserve"> Council meeting to discuss this scope of work and the possibility of performing a combined rate study.</w:t>
      </w:r>
    </w:p>
    <w:p w14:paraId="00000015"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16"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Replacing the City’s copier – Solutions Yes</w:t>
      </w:r>
    </w:p>
    <w:p w14:paraId="00000017"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Blair Bell from Solutions Yes proposed a new copier to the City of </w:t>
      </w: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 xml:space="preserve"> that will decrease monthly print spend by $165. Solutions Yes will also cut the City of </w:t>
      </w:r>
      <w:proofErr w:type="spellStart"/>
      <w:r>
        <w:rPr>
          <w:rFonts w:ascii="Times New Roman" w:eastAsia="Times New Roman" w:hAnsi="Times New Roman" w:cs="Times New Roman"/>
          <w:color w:val="000000"/>
        </w:rPr>
        <w:t>Bingen</w:t>
      </w:r>
      <w:proofErr w:type="spellEnd"/>
      <w:r>
        <w:rPr>
          <w:rFonts w:ascii="Times New Roman" w:eastAsia="Times New Roman" w:hAnsi="Times New Roman" w:cs="Times New Roman"/>
          <w:color w:val="000000"/>
        </w:rPr>
        <w:t xml:space="preserve"> a check for the remaining lease payments on our existing copier. Councilor O’Connor made the motion to approve replacing the City’s copier with the Solutions Yes proposal. Councilor Schroder provided the second, and the motion carried unanimously.</w:t>
      </w:r>
    </w:p>
    <w:p w14:paraId="00000018"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19"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color w:val="000000"/>
        </w:rPr>
        <w:t xml:space="preserve">Quiet Zone </w:t>
      </w:r>
      <w:r>
        <w:rPr>
          <w:rFonts w:ascii="Times New Roman" w:eastAsia="Times New Roman" w:hAnsi="Times New Roman" w:cs="Times New Roman"/>
          <w:b/>
        </w:rPr>
        <w:t>Progress Report</w:t>
      </w:r>
    </w:p>
    <w:p w14:paraId="0000001A"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was notified on March 31, 2022 that a total of $1.1M was available from WSDOT Connect Washington to create a quiet zone in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The next step in gaining access to this funding is to authorize the funds through WSDOT.  Administrator </w:t>
      </w:r>
      <w:proofErr w:type="spellStart"/>
      <w:r>
        <w:rPr>
          <w:rFonts w:ascii="Times New Roman" w:eastAsia="Times New Roman" w:hAnsi="Times New Roman" w:cs="Times New Roman"/>
        </w:rPr>
        <w:t>Loney</w:t>
      </w:r>
      <w:proofErr w:type="spellEnd"/>
      <w:r>
        <w:rPr>
          <w:rFonts w:ascii="Times New Roman" w:eastAsia="Times New Roman" w:hAnsi="Times New Roman" w:cs="Times New Roman"/>
        </w:rPr>
        <w:t xml:space="preserve"> is working with Michael Williams and Keith Molyneux.  The paperwork has been completed, will be reviewed at the County level, and then will be submitted to the WSDOT state level. Once the funds are authorized, the City of </w:t>
      </w:r>
      <w:proofErr w:type="spellStart"/>
      <w:r>
        <w:rPr>
          <w:rFonts w:ascii="Times New Roman" w:eastAsia="Times New Roman" w:hAnsi="Times New Roman" w:cs="Times New Roman"/>
        </w:rPr>
        <w:t>Bingen</w:t>
      </w:r>
      <w:proofErr w:type="spellEnd"/>
      <w:r>
        <w:rPr>
          <w:rFonts w:ascii="Times New Roman" w:eastAsia="Times New Roman" w:hAnsi="Times New Roman" w:cs="Times New Roman"/>
        </w:rPr>
        <w:t xml:space="preserve"> will use the MRSC Small Works roster to find an engineering company with railroad experience to identify the correct Federal Railroad Administration-approved quiet zone changes to make and to work with BNSF on the engineering.</w:t>
      </w:r>
    </w:p>
    <w:p w14:paraId="0000001B"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rPr>
      </w:pPr>
    </w:p>
    <w:p w14:paraId="0000001C"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Old Business</w:t>
      </w:r>
    </w:p>
    <w:p w14:paraId="0000001D"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i/>
        </w:rPr>
      </w:pPr>
      <w:r>
        <w:rPr>
          <w:rFonts w:ascii="Times New Roman" w:eastAsia="Times New Roman" w:hAnsi="Times New Roman" w:cs="Times New Roman"/>
          <w:i/>
        </w:rPr>
        <w:t>Website Update</w:t>
      </w:r>
    </w:p>
    <w:p w14:paraId="0000001E"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Invoices are paid to </w:t>
      </w:r>
      <w:proofErr w:type="spellStart"/>
      <w:r>
        <w:rPr>
          <w:rFonts w:ascii="Times New Roman" w:eastAsia="Times New Roman" w:hAnsi="Times New Roman" w:cs="Times New Roman"/>
        </w:rPr>
        <w:t>CivicPlus</w:t>
      </w:r>
      <w:proofErr w:type="spellEnd"/>
      <w:r>
        <w:rPr>
          <w:rFonts w:ascii="Times New Roman" w:eastAsia="Times New Roman" w:hAnsi="Times New Roman" w:cs="Times New Roman"/>
        </w:rPr>
        <w:t xml:space="preserve"> and Municode. The backend work for Xpress Bill Pay is setup.</w:t>
      </w:r>
    </w:p>
    <w:p w14:paraId="0000001F"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i/>
        </w:rPr>
      </w:pPr>
      <w:r>
        <w:rPr>
          <w:rFonts w:ascii="Times New Roman" w:eastAsia="Times New Roman" w:hAnsi="Times New Roman" w:cs="Times New Roman"/>
          <w:i/>
        </w:rPr>
        <w:t xml:space="preserve">New </w:t>
      </w:r>
      <w:proofErr w:type="spellStart"/>
      <w:r>
        <w:rPr>
          <w:rFonts w:ascii="Times New Roman" w:eastAsia="Times New Roman" w:hAnsi="Times New Roman" w:cs="Times New Roman"/>
          <w:i/>
        </w:rPr>
        <w:t>Bingen</w:t>
      </w:r>
      <w:proofErr w:type="spellEnd"/>
      <w:r>
        <w:rPr>
          <w:rFonts w:ascii="Times New Roman" w:eastAsia="Times New Roman" w:hAnsi="Times New Roman" w:cs="Times New Roman"/>
          <w:i/>
        </w:rPr>
        <w:t xml:space="preserve"> Logo</w:t>
      </w:r>
    </w:p>
    <w:p w14:paraId="00000020"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City Council preferred the rounded-bottom badge design.</w:t>
      </w:r>
    </w:p>
    <w:p w14:paraId="00000021"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rPr>
      </w:pPr>
    </w:p>
    <w:p w14:paraId="00000022"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Staff Reports </w:t>
      </w:r>
    </w:p>
    <w:p w14:paraId="00000023"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Administrator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reported that </w:t>
      </w:r>
      <w:r>
        <w:rPr>
          <w:rFonts w:ascii="Times New Roman" w:eastAsia="Times New Roman" w:hAnsi="Times New Roman" w:cs="Times New Roman"/>
        </w:rPr>
        <w:t>a</w:t>
      </w:r>
      <w:r>
        <w:rPr>
          <w:rFonts w:ascii="Times New Roman" w:eastAsia="Times New Roman" w:hAnsi="Times New Roman" w:cs="Times New Roman"/>
          <w:color w:val="000000"/>
        </w:rPr>
        <w:t xml:space="preserve"> public records request for the Di</w:t>
      </w:r>
      <w:r>
        <w:rPr>
          <w:rFonts w:ascii="Times New Roman" w:eastAsia="Times New Roman" w:hAnsi="Times New Roman" w:cs="Times New Roman"/>
        </w:rPr>
        <w:t>ckey Farms</w:t>
      </w:r>
      <w:r>
        <w:rPr>
          <w:rFonts w:ascii="Times New Roman" w:eastAsia="Times New Roman" w:hAnsi="Times New Roman" w:cs="Times New Roman"/>
          <w:color w:val="000000"/>
        </w:rPr>
        <w:t xml:space="preserve"> waterline is almost done.</w:t>
      </w:r>
    </w:p>
    <w:p w14:paraId="00000024"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25"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Mayor’s Update and Council Comments</w:t>
      </w:r>
    </w:p>
    <w:p w14:paraId="00000026"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Kiewit announced that there were no applicants for the position at the Wastewater Treatment Plant. The job description was edited and the position reposted. There may be a second posting issued for an entry-level employee to be trained and cultivated by the City to be an operator.  In the meantime, Tom Hons is happy to keep working for the </w:t>
      </w:r>
      <w:proofErr w:type="gramStart"/>
      <w:r>
        <w:rPr>
          <w:rFonts w:ascii="Times New Roman" w:eastAsia="Times New Roman" w:hAnsi="Times New Roman" w:cs="Times New Roman"/>
          <w:color w:val="000000"/>
        </w:rPr>
        <w:t>City</w:t>
      </w:r>
      <w:proofErr w:type="gramEnd"/>
      <w:r>
        <w:rPr>
          <w:rFonts w:ascii="Times New Roman" w:eastAsia="Times New Roman" w:hAnsi="Times New Roman" w:cs="Times New Roman"/>
          <w:color w:val="000000"/>
        </w:rPr>
        <w:t xml:space="preserve"> part-time, and between him, Buck, and Maddie Deo the treatment plant is stable. A budget amendment has been pushed off until early May as there are still some issues with </w:t>
      </w:r>
      <w:r>
        <w:rPr>
          <w:rFonts w:ascii="Times New Roman" w:eastAsia="Times New Roman" w:hAnsi="Times New Roman" w:cs="Times New Roman"/>
        </w:rPr>
        <w:t>reconciling the 2021 bank statements with Springbrook balances (the audit did not cover 2021)</w:t>
      </w:r>
      <w:r>
        <w:rPr>
          <w:rFonts w:ascii="Times New Roman" w:eastAsia="Times New Roman" w:hAnsi="Times New Roman" w:cs="Times New Roman"/>
          <w:color w:val="000000"/>
        </w:rPr>
        <w:t>; Krista is working with Jan to get the books correct.</w:t>
      </w:r>
    </w:p>
    <w:p w14:paraId="00000027"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28"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Community Clean Up is this weekend. Administrator </w:t>
      </w:r>
      <w:proofErr w:type="spellStart"/>
      <w:r>
        <w:rPr>
          <w:rFonts w:ascii="Times New Roman" w:eastAsia="Times New Roman" w:hAnsi="Times New Roman" w:cs="Times New Roman"/>
          <w:color w:val="000000"/>
        </w:rPr>
        <w:t>Loney</w:t>
      </w:r>
      <w:proofErr w:type="spellEnd"/>
      <w:r>
        <w:rPr>
          <w:rFonts w:ascii="Times New Roman" w:eastAsia="Times New Roman" w:hAnsi="Times New Roman" w:cs="Times New Roman"/>
          <w:color w:val="000000"/>
        </w:rPr>
        <w:t xml:space="preserve"> and Mayor Kiewit are volunteering on Friday morning. There is still a need for afternoon volunteers on Friday and Saturday.</w:t>
      </w:r>
    </w:p>
    <w:p w14:paraId="00000029"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2A"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Councilor O’Connor briefed the Council on his meeting today with the CPAT team. He explained that this is a team of folks to help us identify </w:t>
      </w:r>
      <w:r>
        <w:rPr>
          <w:rFonts w:ascii="Times New Roman" w:eastAsia="Times New Roman" w:hAnsi="Times New Roman" w:cs="Times New Roman"/>
        </w:rPr>
        <w:t>opportunities</w:t>
      </w:r>
      <w:r>
        <w:rPr>
          <w:rFonts w:ascii="Times New Roman" w:eastAsia="Times New Roman" w:hAnsi="Times New Roman" w:cs="Times New Roman"/>
          <w:color w:val="000000"/>
        </w:rPr>
        <w:t xml:space="preserve"> for updating the comprehensive plan. He suggests that the </w:t>
      </w:r>
      <w:proofErr w:type="gramStart"/>
      <w:r>
        <w:rPr>
          <w:rFonts w:ascii="Times New Roman" w:eastAsia="Times New Roman" w:hAnsi="Times New Roman" w:cs="Times New Roman"/>
          <w:color w:val="000000"/>
        </w:rPr>
        <w:t>City</w:t>
      </w:r>
      <w:proofErr w:type="gramEnd"/>
      <w:r>
        <w:rPr>
          <w:rFonts w:ascii="Times New Roman" w:eastAsia="Times New Roman" w:hAnsi="Times New Roman" w:cs="Times New Roman"/>
          <w:color w:val="000000"/>
        </w:rPr>
        <w:t xml:space="preserve"> procure a sample memorandum of understanding and artifacts from previous CPAT projects to give Council a better understanding of this process.</w:t>
      </w:r>
    </w:p>
    <w:p w14:paraId="0000002B"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2C"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Voucher Approval </w:t>
      </w:r>
    </w:p>
    <w:p w14:paraId="0000002D" w14:textId="77777777" w:rsidR="003A47E9" w:rsidRDefault="007902C9">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Vouchers audited and certified as required by RCW 42.24.080 and expense reimbursement claims certified as required by RCW 42.24.090 as of this date April 19, 2022. </w:t>
      </w:r>
    </w:p>
    <w:p w14:paraId="0000002E" w14:textId="77777777" w:rsidR="003A47E9" w:rsidRDefault="003A47E9">
      <w:pPr>
        <w:spacing w:after="0" w:line="360" w:lineRule="auto"/>
        <w:rPr>
          <w:rFonts w:ascii="Times New Roman" w:eastAsia="Times New Roman" w:hAnsi="Times New Roman" w:cs="Times New Roman"/>
        </w:rPr>
      </w:pPr>
    </w:p>
    <w:p w14:paraId="0000002F" w14:textId="77777777" w:rsidR="003A47E9" w:rsidRDefault="007902C9">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23012-23014 (Dated 4/15/2022) and Payroll EFT (Dated 4/15/2022) totaling $22,059.21; General Fund - $10.588.01, Street Fund - $4,162, Water Fund - $2,634.16, Sewer Fund - $473.86, Treatment Plant Fund - $4,201.18 </w:t>
      </w:r>
    </w:p>
    <w:p w14:paraId="00000030" w14:textId="77777777" w:rsidR="003A47E9" w:rsidRDefault="003A47E9">
      <w:pPr>
        <w:tabs>
          <w:tab w:val="left" w:pos="720"/>
          <w:tab w:val="left" w:pos="810"/>
        </w:tabs>
        <w:spacing w:after="0" w:line="240" w:lineRule="auto"/>
        <w:rPr>
          <w:rFonts w:ascii="Times New Roman" w:eastAsia="Times New Roman" w:hAnsi="Times New Roman" w:cs="Times New Roman"/>
        </w:rPr>
      </w:pPr>
    </w:p>
    <w:p w14:paraId="00000031" w14:textId="77777777" w:rsidR="003A47E9" w:rsidRDefault="007902C9">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approve the Payroll Claims dated April 15, 2022. Councilor Spratt seconded the motion, and it passed unanimously.</w:t>
      </w:r>
    </w:p>
    <w:p w14:paraId="00000032" w14:textId="77777777" w:rsidR="003A47E9" w:rsidRDefault="003A47E9">
      <w:pPr>
        <w:tabs>
          <w:tab w:val="left" w:pos="720"/>
          <w:tab w:val="left" w:pos="810"/>
        </w:tabs>
        <w:spacing w:after="0" w:line="240" w:lineRule="auto"/>
        <w:rPr>
          <w:rFonts w:ascii="Times New Roman" w:eastAsia="Times New Roman" w:hAnsi="Times New Roman" w:cs="Times New Roman"/>
        </w:rPr>
      </w:pPr>
    </w:p>
    <w:p w14:paraId="00000033" w14:textId="77777777" w:rsidR="003A47E9" w:rsidRDefault="007902C9">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22993 (Dated 4/19/2022) and EFT totaling $22,501.80, General Fund - $12,964.44, Street Fund - $667.59, Water Fund - $5,192.99, Sewer Fund - $3,587.13, and Treatment Plant Fund - $89.65.</w:t>
      </w:r>
    </w:p>
    <w:p w14:paraId="00000034"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35"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Councilor O’Connor made a motion to approve the Claims Checks dated April 19, 2022. Councilor O’Sullivan seconded the motion, and it carried unanimously.</w:t>
      </w:r>
    </w:p>
    <w:p w14:paraId="00000036"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37"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Executive Session</w:t>
      </w:r>
    </w:p>
    <w:p w14:paraId="00000038"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No executive session this evening.</w:t>
      </w:r>
    </w:p>
    <w:p w14:paraId="00000039" w14:textId="77777777" w:rsidR="003A47E9" w:rsidRDefault="003A47E9">
      <w:pPr>
        <w:pBdr>
          <w:top w:val="nil"/>
          <w:left w:val="nil"/>
          <w:bottom w:val="nil"/>
          <w:right w:val="nil"/>
          <w:between w:val="nil"/>
        </w:pBdr>
        <w:spacing w:after="0" w:line="360" w:lineRule="auto"/>
        <w:rPr>
          <w:rFonts w:ascii="Times New Roman" w:eastAsia="Times New Roman" w:hAnsi="Times New Roman" w:cs="Times New Roman"/>
          <w:color w:val="000000"/>
        </w:rPr>
      </w:pPr>
    </w:p>
    <w:p w14:paraId="0000003A" w14:textId="77777777" w:rsidR="003A47E9" w:rsidRDefault="007902C9">
      <w:pPr>
        <w:pBdr>
          <w:top w:val="nil"/>
          <w:left w:val="nil"/>
          <w:bottom w:val="nil"/>
          <w:right w:val="nil"/>
          <w:between w:val="nil"/>
        </w:pBd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Adjournment</w:t>
      </w:r>
    </w:p>
    <w:p w14:paraId="0000003B" w14:textId="77777777" w:rsidR="003A47E9" w:rsidRDefault="007902C9">
      <w:pPr>
        <w:pBdr>
          <w:top w:val="nil"/>
          <w:left w:val="nil"/>
          <w:bottom w:val="nil"/>
          <w:right w:val="nil"/>
          <w:between w:val="nil"/>
        </w:pBdr>
        <w:spacing w:after="0" w:line="360" w:lineRule="auto"/>
      </w:pPr>
      <w:r>
        <w:rPr>
          <w:rFonts w:ascii="Times New Roman" w:eastAsia="Times New Roman" w:hAnsi="Times New Roman" w:cs="Times New Roman"/>
          <w:color w:val="000000"/>
        </w:rPr>
        <w:t>Meeting adjourned at 8:23 p.m.</w:t>
      </w:r>
    </w:p>
    <w:p w14:paraId="0000003C" w14:textId="77777777" w:rsidR="003A47E9" w:rsidRDefault="003A47E9">
      <w:pPr>
        <w:spacing w:after="0" w:line="360" w:lineRule="auto"/>
        <w:rPr>
          <w:rFonts w:ascii="Times New Roman" w:eastAsia="Times New Roman" w:hAnsi="Times New Roman" w:cs="Times New Roman"/>
        </w:rPr>
      </w:pPr>
    </w:p>
    <w:p w14:paraId="0000003D" w14:textId="77777777" w:rsidR="003A47E9" w:rsidRDefault="003A47E9">
      <w:pPr>
        <w:spacing w:after="0" w:line="360" w:lineRule="auto"/>
        <w:rPr>
          <w:rFonts w:ascii="Times New Roman" w:eastAsia="Times New Roman" w:hAnsi="Times New Roman" w:cs="Times New Roman"/>
        </w:rPr>
      </w:pPr>
    </w:p>
    <w:p w14:paraId="0000003E" w14:textId="77777777" w:rsidR="003A47E9" w:rsidRDefault="003A47E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3A47E9">
      <w:headerReference w:type="default" r:id="rId7"/>
      <w:footerReference w:type="even"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53AB" w14:textId="77777777" w:rsidR="007902C9" w:rsidRDefault="007902C9">
      <w:pPr>
        <w:spacing w:after="0" w:line="240" w:lineRule="auto"/>
      </w:pPr>
      <w:r>
        <w:separator/>
      </w:r>
    </w:p>
  </w:endnote>
  <w:endnote w:type="continuationSeparator" w:id="0">
    <w:p w14:paraId="7CC8CF18" w14:textId="77777777" w:rsidR="007902C9" w:rsidRDefault="0079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3A47E9" w:rsidRDefault="003A47E9">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A0BF" w14:textId="77777777" w:rsidR="007902C9" w:rsidRDefault="007902C9">
      <w:pPr>
        <w:spacing w:after="0" w:line="240" w:lineRule="auto"/>
      </w:pPr>
      <w:r>
        <w:separator/>
      </w:r>
    </w:p>
  </w:footnote>
  <w:footnote w:type="continuationSeparator" w:id="0">
    <w:p w14:paraId="7BC54CAE" w14:textId="77777777" w:rsidR="007902C9" w:rsidRDefault="00790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3A47E9" w:rsidRDefault="003A47E9">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9"/>
    <w:rsid w:val="003A47E9"/>
    <w:rsid w:val="007902C9"/>
    <w:rsid w:val="008C20F1"/>
    <w:rsid w:val="00DA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13E81-3F58-402B-9C1E-A688A1B4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tRF22GoZLlLyLrwVaFzmsuu4g==">AMUW2mXNaVHU6Uhq5REk7vLgwiu2ncLSJExfIYeE2wbuzJMMa8RPE1pjP9DRI/dkyoXW+T4ErAvqEPYt4T050K91n+1oYqqj830WvKOwLXkmS2zk33XldqQ=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Treasurer</dc:creator>
  <cp:lastModifiedBy>City Administrator</cp:lastModifiedBy>
  <cp:revision>2</cp:revision>
  <dcterms:created xsi:type="dcterms:W3CDTF">2022-05-11T19:22:00Z</dcterms:created>
  <dcterms:modified xsi:type="dcterms:W3CDTF">2022-05-11T19:22:00Z</dcterms:modified>
</cp:coreProperties>
</file>